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“上海春节故事”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短视频大赛申请表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sz w:val="40"/>
          <w:szCs w:val="40"/>
        </w:rPr>
        <w:t xml:space="preserve">My Spring Festival in Shanghai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Short Video Competition Application Form</w:t>
      </w:r>
      <w:r>
        <w:rPr>
          <w:rFonts w:hint="default" w:ascii="Times New Roman" w:hAnsi="Times New Roman" w:cs="Times New Roman"/>
          <w:b/>
          <w:bCs/>
          <w:sz w:val="40"/>
          <w:szCs w:val="40"/>
          <w:lang w:eastAsia="zh-CN"/>
        </w:rPr>
        <w:t>）</w:t>
      </w:r>
    </w:p>
    <w:p>
      <w:pPr>
        <w:rPr>
          <w:rFonts w:ascii="华文仿宋" w:hAnsi="华文仿宋" w:eastAsia="华文仿宋"/>
          <w:sz w:val="32"/>
          <w:szCs w:val="32"/>
        </w:rPr>
      </w:pP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815"/>
        <w:gridCol w:w="193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 xml:space="preserve">姓名（同护照或ID上姓名保持一致） 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Full name (as on your passport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or ID card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5716" w:type="dxa"/>
            <w:gridSpan w:val="3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性别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Gender</w:t>
            </w:r>
          </w:p>
        </w:tc>
        <w:tc>
          <w:tcPr>
            <w:tcW w:w="5716" w:type="dxa"/>
            <w:gridSpan w:val="3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生日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Date of birth</w:t>
            </w:r>
          </w:p>
        </w:tc>
        <w:tc>
          <w:tcPr>
            <w:tcW w:w="1815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国籍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Nationality</w:t>
            </w:r>
          </w:p>
        </w:tc>
        <w:tc>
          <w:tcPr>
            <w:tcW w:w="196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电话号码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Phone number</w:t>
            </w:r>
          </w:p>
        </w:tc>
        <w:tc>
          <w:tcPr>
            <w:tcW w:w="1815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邮箱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Email address</w:t>
            </w:r>
          </w:p>
        </w:tc>
        <w:tc>
          <w:tcPr>
            <w:tcW w:w="196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学校/院校名称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Name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of school or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university/college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gridSpan w:val="3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784" w:type="dxa"/>
          </w:tcPr>
          <w:p>
            <w:pP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入学年份</w:t>
            </w:r>
          </w:p>
          <w:p>
            <w:pPr>
              <w:rPr>
                <w:rFonts w:hint="eastAsia" w:ascii="华文仿宋" w:hAnsi="华文仿宋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Year of study</w:t>
            </w:r>
          </w:p>
        </w:tc>
        <w:tc>
          <w:tcPr>
            <w:tcW w:w="5716" w:type="dxa"/>
            <w:gridSpan w:val="3"/>
          </w:tcPr>
          <w:p>
            <w:pPr>
              <w:spacing w:line="360" w:lineRule="auto"/>
              <w:jc w:val="left"/>
              <w:rPr>
                <w:rFonts w:ascii="华文仿宋" w:hAnsi="华文仿宋" w:eastAsia="华文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0C"/>
    <w:rsid w:val="0056570C"/>
    <w:rsid w:val="00F827EF"/>
    <w:rsid w:val="214D566B"/>
    <w:rsid w:val="275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14</TotalTime>
  <ScaleCrop>false</ScaleCrop>
  <LinksUpToDate>false</LinksUpToDate>
  <CharactersWithSpaces>118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2022-01-18T09:49:00Z</dcterms:created>
  <dc:creator>YAO WEIJIAO</dc:creator>
  <cp:lastModifiedBy>Administrator</cp:lastModifiedBy>
  <dcterms:modified xsi:type="dcterms:W3CDTF">2022-01-28T06:17:10Z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B5261CD420AB461AAAC6B0C8870D7F75</vt:lpwstr>
  </property>
</Properties>
</file>